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33D702" w14:textId="77777777" w:rsidR="0035506E" w:rsidRDefault="0035506E" w:rsidP="0035506E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bookmarkStart w:id="0" w:name="_GoBack"/>
      <w:bookmarkEnd w:id="0"/>
      <w:r w:rsidRPr="00E21422">
        <w:rPr>
          <w:rStyle w:val="Forte"/>
          <w:rFonts w:ascii="Calibri" w:hAnsi="Calibri" w:cs="Calibri"/>
          <w:caps/>
          <w:color w:val="000000" w:themeColor="text1"/>
        </w:rPr>
        <w:t>ANEXO x</w:t>
      </w:r>
    </w:p>
    <w:p w14:paraId="48CC5BDD" w14:textId="10A785E9" w:rsidR="0035506E" w:rsidRDefault="0035506E" w:rsidP="0035506E">
      <w:pPr>
        <w:spacing w:after="100"/>
        <w:jc w:val="center"/>
        <w:rPr>
          <w:i/>
          <w:iCs/>
          <w:sz w:val="20"/>
          <w:szCs w:val="20"/>
        </w:rPr>
      </w:pPr>
      <w:r>
        <w:rPr>
          <w:b/>
          <w:bCs/>
          <w:sz w:val="24"/>
          <w:szCs w:val="24"/>
        </w:rPr>
        <w:t>CRONOGRAMA DA SELEÇÃO</w:t>
      </w:r>
      <w:r w:rsidR="00135E1F">
        <w:rPr>
          <w:b/>
          <w:bCs/>
          <w:sz w:val="24"/>
          <w:szCs w:val="24"/>
        </w:rPr>
        <w:t>*</w:t>
      </w: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  <w:r w:rsidRPr="00595D76">
        <w:rPr>
          <w:i/>
          <w:iCs/>
          <w:sz w:val="20"/>
          <w:szCs w:val="20"/>
        </w:rPr>
        <w:t>Para efeito de contagem, todos os prazos são em dias corridos</w:t>
      </w:r>
      <w:r>
        <w:rPr>
          <w:i/>
          <w:iCs/>
          <w:sz w:val="20"/>
          <w:szCs w:val="20"/>
        </w:rPr>
        <w:t>.</w:t>
      </w:r>
    </w:p>
    <w:p w14:paraId="3AAE3C56" w14:textId="77777777" w:rsidR="00BE76EB" w:rsidRPr="001839E3" w:rsidRDefault="00BE76EB" w:rsidP="00BE76EB">
      <w:pPr>
        <w:spacing w:after="100"/>
        <w:jc w:val="center"/>
        <w:rPr>
          <w:rFonts w:asciiTheme="minorHAnsi" w:hAnsiTheme="minorHAnsi" w:cstheme="minorHAnsi"/>
          <w:sz w:val="20"/>
          <w:szCs w:val="20"/>
        </w:rPr>
      </w:pPr>
    </w:p>
    <w:tbl>
      <w:tblPr>
        <w:tblStyle w:val="TabelaSimples4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BE76EB" w:rsidRPr="001839E3" w14:paraId="5C100C89" w14:textId="77777777" w:rsidTr="000153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494D6F9B" w14:textId="77777777" w:rsidR="00BE76EB" w:rsidRPr="001839E3" w:rsidRDefault="00BE76EB" w:rsidP="00015328">
            <w:pPr>
              <w:spacing w:after="100"/>
              <w:jc w:val="center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ETAPA</w:t>
            </w:r>
          </w:p>
        </w:tc>
        <w:tc>
          <w:tcPr>
            <w:tcW w:w="4247" w:type="dxa"/>
          </w:tcPr>
          <w:p w14:paraId="3ABF6846" w14:textId="77777777" w:rsidR="00BE76EB" w:rsidRPr="001839E3" w:rsidRDefault="00BE76EB" w:rsidP="00015328">
            <w:pPr>
              <w:spacing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DATAS / PRAZOS</w:t>
            </w:r>
          </w:p>
        </w:tc>
      </w:tr>
      <w:tr w:rsidR="00BE76EB" w:rsidRPr="001839E3" w14:paraId="04446D56" w14:textId="77777777" w:rsidTr="000153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EBDCC11" w14:textId="77777777" w:rsidR="00BE76EB" w:rsidRPr="001839E3" w:rsidRDefault="00BE76EB" w:rsidP="00015328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Inscrição de projetos</w:t>
            </w:r>
          </w:p>
        </w:tc>
        <w:tc>
          <w:tcPr>
            <w:tcW w:w="4247" w:type="dxa"/>
          </w:tcPr>
          <w:p w14:paraId="024AA263" w14:textId="77777777" w:rsidR="00BE76EB" w:rsidRPr="001839E3" w:rsidRDefault="00BE76EB" w:rsidP="00015328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08h. do dia 14/11/2025 até as 23:59 do dia 24/11/2025.</w:t>
            </w:r>
          </w:p>
        </w:tc>
      </w:tr>
      <w:tr w:rsidR="00BE76EB" w:rsidRPr="001839E3" w14:paraId="5221EBDB" w14:textId="77777777" w:rsidTr="000153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02326A7" w14:textId="77777777" w:rsidR="00BE76EB" w:rsidRPr="001839E3" w:rsidRDefault="00BE76EB" w:rsidP="00015328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Comissão de Seleção</w:t>
            </w:r>
          </w:p>
        </w:tc>
        <w:tc>
          <w:tcPr>
            <w:tcW w:w="4247" w:type="dxa"/>
          </w:tcPr>
          <w:p w14:paraId="6F8EBE28" w14:textId="77777777" w:rsidR="00BE76EB" w:rsidRPr="001839E3" w:rsidRDefault="00BE76EB" w:rsidP="00015328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25 de novembro até 04 de dezembro de 2025</w:t>
            </w:r>
          </w:p>
        </w:tc>
      </w:tr>
      <w:tr w:rsidR="00BE76EB" w:rsidRPr="001839E3" w14:paraId="62CC99FE" w14:textId="77777777" w:rsidTr="000153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A621CFA" w14:textId="77777777" w:rsidR="00BE76EB" w:rsidRPr="001839E3" w:rsidRDefault="00BE76EB" w:rsidP="00015328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Publicação do Resultado Preliminar</w:t>
            </w:r>
          </w:p>
        </w:tc>
        <w:tc>
          <w:tcPr>
            <w:tcW w:w="4247" w:type="dxa"/>
          </w:tcPr>
          <w:p w14:paraId="20FE9CA8" w14:textId="77777777" w:rsidR="00BE76EB" w:rsidRPr="001839E3" w:rsidRDefault="00BE76EB" w:rsidP="00015328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Dia 05 de dezembro de 2025</w:t>
            </w:r>
          </w:p>
        </w:tc>
      </w:tr>
      <w:tr w:rsidR="00BE76EB" w:rsidRPr="001839E3" w14:paraId="4ABFEEA3" w14:textId="77777777" w:rsidTr="000153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E3C919E" w14:textId="77777777" w:rsidR="00BE76EB" w:rsidRPr="001839E3" w:rsidRDefault="00BE76EB" w:rsidP="00015328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Período de recursos do resultado preliminar</w:t>
            </w:r>
          </w:p>
        </w:tc>
        <w:tc>
          <w:tcPr>
            <w:tcW w:w="4247" w:type="dxa"/>
          </w:tcPr>
          <w:p w14:paraId="54AB4D43" w14:textId="77777777" w:rsidR="00BE76EB" w:rsidRPr="001839E3" w:rsidRDefault="00BE76EB" w:rsidP="00015328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06 Até 08 de dezembro de 2025</w:t>
            </w:r>
          </w:p>
        </w:tc>
      </w:tr>
      <w:tr w:rsidR="00BE76EB" w:rsidRPr="001839E3" w14:paraId="26177CBF" w14:textId="77777777" w:rsidTr="000153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4032C140" w14:textId="77777777" w:rsidR="00BE76EB" w:rsidRPr="001839E3" w:rsidRDefault="00BE76EB" w:rsidP="00015328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Análise dos Recursos do Resultado Preliminar</w:t>
            </w:r>
          </w:p>
        </w:tc>
        <w:tc>
          <w:tcPr>
            <w:tcW w:w="4247" w:type="dxa"/>
          </w:tcPr>
          <w:p w14:paraId="762C8C83" w14:textId="77777777" w:rsidR="00BE76EB" w:rsidRPr="001839E3" w:rsidRDefault="00BE76EB" w:rsidP="00015328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09 até 10 de dezembro de 2025</w:t>
            </w:r>
          </w:p>
        </w:tc>
      </w:tr>
      <w:tr w:rsidR="00BE76EB" w:rsidRPr="001839E3" w14:paraId="61544F9D" w14:textId="77777777" w:rsidTr="000153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E19684D" w14:textId="77777777" w:rsidR="00BE76EB" w:rsidRPr="001839E3" w:rsidRDefault="00BE76EB" w:rsidP="00015328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Publicação do Resultado Final</w:t>
            </w:r>
          </w:p>
        </w:tc>
        <w:tc>
          <w:tcPr>
            <w:tcW w:w="4247" w:type="dxa"/>
          </w:tcPr>
          <w:p w14:paraId="5FC345A9" w14:textId="77777777" w:rsidR="00BE76EB" w:rsidRPr="001839E3" w:rsidRDefault="00BE76EB" w:rsidP="00015328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Dia 11 de dezembro de 2025</w:t>
            </w:r>
          </w:p>
        </w:tc>
      </w:tr>
      <w:tr w:rsidR="00BE76EB" w:rsidRPr="001839E3" w14:paraId="260E01E4" w14:textId="77777777" w:rsidTr="000153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A7F3776" w14:textId="77777777" w:rsidR="00BE76EB" w:rsidRPr="001839E3" w:rsidRDefault="00BE76EB" w:rsidP="00015328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Convocação para entrega de documentos para Habilitação</w:t>
            </w:r>
          </w:p>
        </w:tc>
        <w:tc>
          <w:tcPr>
            <w:tcW w:w="4247" w:type="dxa"/>
          </w:tcPr>
          <w:p w14:paraId="7D7FAC9D" w14:textId="77777777" w:rsidR="00BE76EB" w:rsidRPr="001839E3" w:rsidRDefault="00BE76EB" w:rsidP="00015328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12 Até 16 de dezembro de 2025</w:t>
            </w:r>
          </w:p>
        </w:tc>
      </w:tr>
      <w:tr w:rsidR="00BE76EB" w:rsidRPr="001839E3" w14:paraId="412ABA09" w14:textId="77777777" w:rsidTr="000153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26B4F3D" w14:textId="77777777" w:rsidR="00BE76EB" w:rsidRPr="001839E3" w:rsidRDefault="00BE76EB" w:rsidP="00015328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Pagamento da proposta habilitada</w:t>
            </w:r>
          </w:p>
        </w:tc>
        <w:tc>
          <w:tcPr>
            <w:tcW w:w="4247" w:type="dxa"/>
          </w:tcPr>
          <w:p w14:paraId="69CB8E9B" w14:textId="77777777" w:rsidR="00BE76EB" w:rsidRPr="001839E3" w:rsidRDefault="00BE76EB" w:rsidP="00015328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15 até 31 de dezembro de 2025</w:t>
            </w:r>
          </w:p>
        </w:tc>
      </w:tr>
    </w:tbl>
    <w:p w14:paraId="1F2FC111" w14:textId="77777777" w:rsidR="00BE76EB" w:rsidRPr="001839E3" w:rsidRDefault="00BE76EB" w:rsidP="00BE76EB">
      <w:pPr>
        <w:spacing w:after="10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060E5BD5" w14:textId="77777777" w:rsidR="00BE76EB" w:rsidRPr="001839E3" w:rsidRDefault="00BE76EB" w:rsidP="00BE76EB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6FE5A5C3" w14:textId="763E1C4F" w:rsidR="00BE76EB" w:rsidRPr="001839E3" w:rsidRDefault="00BE76EB" w:rsidP="00BE76EB">
      <w:pPr>
        <w:widowControl w:val="0"/>
        <w:autoSpaceDE w:val="0"/>
        <w:jc w:val="both"/>
        <w:rPr>
          <w:rFonts w:asciiTheme="minorHAnsi" w:hAnsiTheme="minorHAnsi" w:cstheme="minorHAnsi"/>
          <w:sz w:val="24"/>
          <w:szCs w:val="24"/>
        </w:rPr>
      </w:pPr>
      <w:r w:rsidRPr="001839E3">
        <w:rPr>
          <w:rFonts w:asciiTheme="minorHAnsi" w:hAnsiTheme="minorHAnsi" w:cstheme="minorHAnsi"/>
          <w:color w:val="000000"/>
          <w:sz w:val="18"/>
          <w:szCs w:val="18"/>
        </w:rPr>
        <w:t>*Excepcionalmente, mediante solicitação das Comissões de Seleção ou em decorrência de orientações e repasses do Ministério da Cultura (MINC), os prazos estabelecidos poderão ser prorrogados, desde que devidamente justificados, por ato do Secretário Municipal de Cultura de </w:t>
      </w:r>
      <w:r w:rsidR="002D0DAD">
        <w:rPr>
          <w:rFonts w:asciiTheme="minorHAnsi" w:hAnsiTheme="minorHAnsi" w:cstheme="minorHAnsi"/>
          <w:color w:val="000000"/>
          <w:sz w:val="18"/>
          <w:szCs w:val="18"/>
        </w:rPr>
        <w:t>Ouricuri/</w:t>
      </w:r>
      <w:r w:rsidRPr="001839E3">
        <w:rPr>
          <w:rFonts w:asciiTheme="minorHAnsi" w:hAnsiTheme="minorHAnsi" w:cstheme="minorHAnsi"/>
          <w:color w:val="000000"/>
          <w:sz w:val="18"/>
          <w:szCs w:val="18"/>
        </w:rPr>
        <w:t>PE.</w:t>
      </w:r>
    </w:p>
    <w:p w14:paraId="4D9142D0" w14:textId="037ED003" w:rsidR="00595D76" w:rsidRDefault="00595D76" w:rsidP="00BE76EB">
      <w:pPr>
        <w:spacing w:after="10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7BA050" w14:textId="77777777" w:rsidR="00FB34B7" w:rsidRDefault="00FB34B7" w:rsidP="008B02BF">
      <w:pPr>
        <w:spacing w:after="0" w:line="240" w:lineRule="auto"/>
      </w:pPr>
      <w:r>
        <w:separator/>
      </w:r>
    </w:p>
  </w:endnote>
  <w:endnote w:type="continuationSeparator" w:id="0">
    <w:p w14:paraId="1C2EDF5E" w14:textId="77777777" w:rsidR="00FB34B7" w:rsidRDefault="00FB34B7" w:rsidP="008B02BF">
      <w:pPr>
        <w:spacing w:after="0" w:line="240" w:lineRule="auto"/>
      </w:pPr>
      <w:r>
        <w:continuationSeparator/>
      </w:r>
    </w:p>
  </w:endnote>
  <w:endnote w:type="continuationNotice" w:id="1">
    <w:p w14:paraId="0E3F1899" w14:textId="77777777" w:rsidR="00FB34B7" w:rsidRDefault="00FB34B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ECE9AF9C-66F7-4847-BF4C-AEFAA49D67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7C5FA44-5DF9-477B-8E7C-99B3FEE2CD70}"/>
    <w:embedBold r:id="rId3" w:fontKey="{0A60EE29-24ED-4E16-81D8-71C0D3D58B33}"/>
    <w:embedItalic r:id="rId4" w:fontKey="{194AC657-4B66-4EFE-A372-640385C4657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30B0116-C4D6-401E-A05C-1337126977BF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3D5C4DB-8883-474B-B553-39D6BB7689D5}"/>
    <w:embedItalic r:id="rId7" w:fontKey="{514817CB-7109-4EEF-989C-BF9769C263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B347EC" w14:textId="77777777" w:rsidR="00FB34B7" w:rsidRDefault="00FB34B7" w:rsidP="008B02BF">
      <w:pPr>
        <w:spacing w:after="0" w:line="240" w:lineRule="auto"/>
      </w:pPr>
      <w:r>
        <w:separator/>
      </w:r>
    </w:p>
  </w:footnote>
  <w:footnote w:type="continuationSeparator" w:id="0">
    <w:p w14:paraId="24FC35BC" w14:textId="77777777" w:rsidR="00FB34B7" w:rsidRDefault="00FB34B7" w:rsidP="008B02BF">
      <w:pPr>
        <w:spacing w:after="0" w:line="240" w:lineRule="auto"/>
      </w:pPr>
      <w:r>
        <w:continuationSeparator/>
      </w:r>
    </w:p>
  </w:footnote>
  <w:footnote w:type="continuationNotice" w:id="1">
    <w:p w14:paraId="56C1E9DF" w14:textId="77777777" w:rsidR="00FB34B7" w:rsidRDefault="00FB34B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19ECA" w14:textId="16DE5A5A" w:rsidR="00F73676" w:rsidRDefault="00236ABF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6B3CE132" wp14:editId="275F73DB">
          <wp:simplePos x="0" y="0"/>
          <wp:positionH relativeFrom="column">
            <wp:posOffset>-1080136</wp:posOffset>
          </wp:positionH>
          <wp:positionV relativeFrom="paragraph">
            <wp:posOffset>-163195</wp:posOffset>
          </wp:positionV>
          <wp:extent cx="7563289" cy="1069657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036" cy="10700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35E1F"/>
    <w:rsid w:val="00194DE0"/>
    <w:rsid w:val="001B5EB5"/>
    <w:rsid w:val="001D500C"/>
    <w:rsid w:val="001E7282"/>
    <w:rsid w:val="0021783E"/>
    <w:rsid w:val="00231865"/>
    <w:rsid w:val="00236ABF"/>
    <w:rsid w:val="00263297"/>
    <w:rsid w:val="00266494"/>
    <w:rsid w:val="00267617"/>
    <w:rsid w:val="00270C2F"/>
    <w:rsid w:val="0028262A"/>
    <w:rsid w:val="002904E5"/>
    <w:rsid w:val="002A544A"/>
    <w:rsid w:val="002B5275"/>
    <w:rsid w:val="002B7676"/>
    <w:rsid w:val="002C3805"/>
    <w:rsid w:val="002D0DAD"/>
    <w:rsid w:val="002E689C"/>
    <w:rsid w:val="002F2C07"/>
    <w:rsid w:val="0030331C"/>
    <w:rsid w:val="003056AA"/>
    <w:rsid w:val="0035506E"/>
    <w:rsid w:val="003868CD"/>
    <w:rsid w:val="003B59A2"/>
    <w:rsid w:val="003C0279"/>
    <w:rsid w:val="003F2B3D"/>
    <w:rsid w:val="003F42F3"/>
    <w:rsid w:val="00400415"/>
    <w:rsid w:val="00420BEF"/>
    <w:rsid w:val="0043229E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5014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A6CC1"/>
    <w:rsid w:val="006B15F1"/>
    <w:rsid w:val="006D57C7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16F92"/>
    <w:rsid w:val="00A30E0A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B68E7"/>
    <w:rsid w:val="00BD5438"/>
    <w:rsid w:val="00BE76EB"/>
    <w:rsid w:val="00BF6D15"/>
    <w:rsid w:val="00C02348"/>
    <w:rsid w:val="00C04ED6"/>
    <w:rsid w:val="00C1404D"/>
    <w:rsid w:val="00C201BD"/>
    <w:rsid w:val="00C414C0"/>
    <w:rsid w:val="00C42DE9"/>
    <w:rsid w:val="00C4338D"/>
    <w:rsid w:val="00C50D21"/>
    <w:rsid w:val="00C5583B"/>
    <w:rsid w:val="00CA6A59"/>
    <w:rsid w:val="00CC1059"/>
    <w:rsid w:val="00CC1AE1"/>
    <w:rsid w:val="00CC6149"/>
    <w:rsid w:val="00CE610E"/>
    <w:rsid w:val="00CF1FE6"/>
    <w:rsid w:val="00CF6719"/>
    <w:rsid w:val="00CF693A"/>
    <w:rsid w:val="00D4613E"/>
    <w:rsid w:val="00D47148"/>
    <w:rsid w:val="00D53260"/>
    <w:rsid w:val="00D569A9"/>
    <w:rsid w:val="00D64F2D"/>
    <w:rsid w:val="00DE1D16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A33C9"/>
    <w:rsid w:val="00FB34B7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70B0525A-4418-47E7-B327-0E65A3630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2025-11-12T22:39:00Z</dcterms:created>
  <dcterms:modified xsi:type="dcterms:W3CDTF">2025-11-12T22:39:00Z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